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242" w:rsidRDefault="00C25242" w:rsidP="00C25242">
      <w:pPr>
        <w:widowControl w:val="0"/>
        <w:autoSpaceDE w:val="0"/>
        <w:autoSpaceDN w:val="0"/>
        <w:adjustRightInd w:val="0"/>
        <w:rPr>
          <w:rFonts w:ascii="Century Gothic" w:hAnsi="Century Gothic" w:cs="Helvetica Neue"/>
          <w:color w:val="0000FF"/>
          <w:lang w:val="en-US"/>
        </w:rPr>
      </w:pPr>
      <w:bookmarkStart w:id="0" w:name="_GoBack"/>
      <w:r w:rsidRPr="00C25242">
        <w:rPr>
          <w:rFonts w:ascii="Century Gothic" w:hAnsi="Century Gothic" w:cs="Helvetica Neue"/>
          <w:color w:val="0000FF"/>
          <w:lang w:val="en-US"/>
        </w:rPr>
        <w:t xml:space="preserve">Lev </w:t>
      </w:r>
      <w:proofErr w:type="spellStart"/>
      <w:r w:rsidRPr="00C25242">
        <w:rPr>
          <w:rFonts w:ascii="Century Gothic" w:hAnsi="Century Gothic" w:cs="Helvetica Neue"/>
          <w:color w:val="0000FF"/>
          <w:lang w:val="en-US"/>
        </w:rPr>
        <w:t>Kuleshov</w:t>
      </w:r>
      <w:proofErr w:type="spellEnd"/>
    </w:p>
    <w:bookmarkEnd w:id="0"/>
    <w:p w:rsidR="00C25242" w:rsidRPr="00C25242" w:rsidRDefault="00C25242" w:rsidP="00C25242">
      <w:pPr>
        <w:widowControl w:val="0"/>
        <w:autoSpaceDE w:val="0"/>
        <w:autoSpaceDN w:val="0"/>
        <w:adjustRightInd w:val="0"/>
        <w:rPr>
          <w:rFonts w:ascii="Century Gothic" w:hAnsi="Century Gothic" w:cs="Verdana"/>
          <w:color w:val="0000FF"/>
          <w:lang w:val="en-US"/>
        </w:rPr>
      </w:pPr>
    </w:p>
    <w:p w:rsidR="00C25242" w:rsidRPr="00C25242" w:rsidRDefault="00C25242" w:rsidP="00C25242">
      <w:pPr>
        <w:widowControl w:val="0"/>
        <w:autoSpaceDE w:val="0"/>
        <w:autoSpaceDN w:val="0"/>
        <w:adjustRightInd w:val="0"/>
        <w:rPr>
          <w:rFonts w:ascii="Century Gothic" w:hAnsi="Century Gothic" w:cs="Verdana"/>
          <w:color w:val="262626"/>
          <w:lang w:val="en-US"/>
        </w:rPr>
      </w:pPr>
    </w:p>
    <w:p w:rsidR="00C25242" w:rsidRPr="00C25242" w:rsidRDefault="00C25242" w:rsidP="00C25242">
      <w:pPr>
        <w:widowControl w:val="0"/>
        <w:autoSpaceDE w:val="0"/>
        <w:autoSpaceDN w:val="0"/>
        <w:adjustRightInd w:val="0"/>
        <w:rPr>
          <w:rFonts w:ascii="Century Gothic" w:hAnsi="Century Gothic" w:cs="Verdana"/>
          <w:lang w:val="en-US"/>
        </w:rPr>
      </w:pPr>
      <w:r w:rsidRPr="00C25242">
        <w:rPr>
          <w:rFonts w:ascii="Century Gothic" w:hAnsi="Century Gothic" w:cs="Verdana"/>
          <w:color w:val="262626"/>
          <w:lang w:val="en-US"/>
        </w:rPr>
        <w:t>He studied the techniques of Hollywood directors</w:t>
      </w:r>
      <w:r w:rsidRPr="00C25242">
        <w:rPr>
          <w:rFonts w:ascii="Century Gothic" w:hAnsi="Century Gothic" w:cs="Verdana"/>
          <w:lang w:val="en-US"/>
        </w:rPr>
        <w:t xml:space="preserve">, particularly </w:t>
      </w:r>
      <w:hyperlink r:id="rId5" w:history="1">
        <w:r w:rsidRPr="00C25242">
          <w:rPr>
            <w:rFonts w:ascii="Century Gothic" w:hAnsi="Century Gothic" w:cs="Verdana"/>
            <w:lang w:val="en-US"/>
          </w:rPr>
          <w:t>D.W. Griffith</w:t>
        </w:r>
      </w:hyperlink>
      <w:r w:rsidRPr="00C25242">
        <w:rPr>
          <w:rFonts w:ascii="Century Gothic" w:hAnsi="Century Gothic" w:cs="Verdana"/>
          <w:lang w:val="en-US"/>
        </w:rPr>
        <w:t xml:space="preserve"> and </w:t>
      </w:r>
      <w:hyperlink r:id="rId6" w:history="1">
        <w:r w:rsidRPr="00C25242">
          <w:rPr>
            <w:rFonts w:ascii="Century Gothic" w:hAnsi="Century Gothic" w:cs="Verdana"/>
            <w:lang w:val="en-US"/>
          </w:rPr>
          <w:t>Mack Sennett</w:t>
        </w:r>
      </w:hyperlink>
      <w:r w:rsidRPr="00C25242">
        <w:rPr>
          <w:rFonts w:ascii="Century Gothic" w:hAnsi="Century Gothic" w:cs="Verdana"/>
          <w:lang w:val="en-US"/>
        </w:rPr>
        <w:t xml:space="preserve"> and introduced such innovations as crosscutting in editing and montage into Russian cinema. For his experiments </w:t>
      </w:r>
      <w:proofErr w:type="spellStart"/>
      <w:r w:rsidRPr="00C25242">
        <w:rPr>
          <w:rFonts w:ascii="Century Gothic" w:hAnsi="Century Gothic" w:cs="Verdana"/>
          <w:lang w:val="en-US"/>
        </w:rPr>
        <w:t>Kuleshov</w:t>
      </w:r>
      <w:proofErr w:type="spellEnd"/>
      <w:r w:rsidRPr="00C25242">
        <w:rPr>
          <w:rFonts w:ascii="Century Gothic" w:hAnsi="Century Gothic" w:cs="Verdana"/>
          <w:lang w:val="en-US"/>
        </w:rPr>
        <w:t xml:space="preserve"> was cutting old silent films from the archives of </w:t>
      </w:r>
      <w:proofErr w:type="spellStart"/>
      <w:r w:rsidRPr="00C25242">
        <w:rPr>
          <w:rFonts w:ascii="Century Gothic" w:hAnsi="Century Gothic" w:cs="Verdana"/>
          <w:lang w:val="en-US"/>
        </w:rPr>
        <w:t>Khanzhonkov</w:t>
      </w:r>
      <w:proofErr w:type="spellEnd"/>
      <w:r w:rsidRPr="00C25242">
        <w:rPr>
          <w:rFonts w:ascii="Century Gothic" w:hAnsi="Century Gothic" w:cs="Verdana"/>
          <w:lang w:val="en-US"/>
        </w:rPr>
        <w:t xml:space="preserve">, Bauer and other private studios nationalized by the socialist </w:t>
      </w:r>
      <w:proofErr w:type="spellStart"/>
      <w:r w:rsidRPr="00C25242">
        <w:rPr>
          <w:rFonts w:ascii="Century Gothic" w:hAnsi="Century Gothic" w:cs="Verdana"/>
          <w:lang w:val="en-US"/>
        </w:rPr>
        <w:t>govenment</w:t>
      </w:r>
      <w:proofErr w:type="spellEnd"/>
      <w:r w:rsidRPr="00C25242">
        <w:rPr>
          <w:rFonts w:ascii="Century Gothic" w:hAnsi="Century Gothic" w:cs="Verdana"/>
          <w:lang w:val="en-US"/>
        </w:rPr>
        <w:t xml:space="preserve">. </w:t>
      </w:r>
      <w:proofErr w:type="spellStart"/>
      <w:r w:rsidRPr="00C25242">
        <w:rPr>
          <w:rFonts w:ascii="Century Gothic" w:hAnsi="Century Gothic" w:cs="Verdana"/>
          <w:lang w:val="en-US"/>
        </w:rPr>
        <w:t>Kuleshov</w:t>
      </w:r>
      <w:proofErr w:type="spellEnd"/>
      <w:r w:rsidRPr="00C25242">
        <w:rPr>
          <w:rFonts w:ascii="Century Gothic" w:hAnsi="Century Gothic" w:cs="Verdana"/>
          <w:lang w:val="en-US"/>
        </w:rPr>
        <w:t xml:space="preserve"> used the archives of old silent movies for his own cutting experiments and thus most of the film archives was destroyed. </w:t>
      </w:r>
      <w:proofErr w:type="spellStart"/>
      <w:r w:rsidRPr="00C25242">
        <w:rPr>
          <w:rFonts w:ascii="Century Gothic" w:hAnsi="Century Gothic" w:cs="Verdana"/>
          <w:lang w:val="en-US"/>
        </w:rPr>
        <w:t>Kuleshov</w:t>
      </w:r>
      <w:proofErr w:type="spellEnd"/>
      <w:r w:rsidRPr="00C25242">
        <w:rPr>
          <w:rFonts w:ascii="Century Gothic" w:hAnsi="Century Gothic" w:cs="Verdana"/>
          <w:lang w:val="en-US"/>
        </w:rPr>
        <w:t xml:space="preserve"> remained quiet about this part of his career when he experimented with editing technique. He focused on putting two shots together to achieve a new meaning.</w:t>
      </w:r>
    </w:p>
    <w:p w:rsidR="00C25242" w:rsidRPr="00C25242" w:rsidRDefault="00C25242" w:rsidP="00C25242">
      <w:pPr>
        <w:widowControl w:val="0"/>
        <w:autoSpaceDE w:val="0"/>
        <w:autoSpaceDN w:val="0"/>
        <w:adjustRightInd w:val="0"/>
        <w:rPr>
          <w:rFonts w:ascii="Century Gothic" w:hAnsi="Century Gothic" w:cs="Verdana"/>
          <w:lang w:val="en-US"/>
        </w:rPr>
      </w:pPr>
    </w:p>
    <w:p w:rsidR="006E3D3B" w:rsidRDefault="00C25242" w:rsidP="00C25242">
      <w:pPr>
        <w:rPr>
          <w:rFonts w:ascii="Century Gothic" w:hAnsi="Century Gothic" w:cs="Verdana"/>
          <w:color w:val="262626"/>
          <w:lang w:val="en-US"/>
        </w:rPr>
      </w:pPr>
      <w:r w:rsidRPr="00C25242">
        <w:rPr>
          <w:rFonts w:ascii="Century Gothic" w:hAnsi="Century Gothic" w:cs="Verdana"/>
          <w:noProof/>
          <w:lang w:val="en-US"/>
        </w:rPr>
        <mc:AlternateContent>
          <mc:Choice Requires="wps">
            <w:drawing>
              <wp:anchor distT="0" distB="0" distL="114300" distR="114300" simplePos="0" relativeHeight="251659264" behindDoc="0" locked="0" layoutInCell="1" allowOverlap="1" wp14:anchorId="56032FE6" wp14:editId="5351630B">
                <wp:simplePos x="0" y="0"/>
                <wp:positionH relativeFrom="column">
                  <wp:posOffset>3771900</wp:posOffset>
                </wp:positionH>
                <wp:positionV relativeFrom="paragraph">
                  <wp:posOffset>428625</wp:posOffset>
                </wp:positionV>
                <wp:extent cx="2514600" cy="2286000"/>
                <wp:effectExtent l="76200" t="50800" r="101600" b="127000"/>
                <wp:wrapThrough wrapText="bothSides">
                  <wp:wrapPolygon edited="0">
                    <wp:start x="8073" y="-480"/>
                    <wp:lineTo x="1745" y="-240"/>
                    <wp:lineTo x="1745" y="3600"/>
                    <wp:lineTo x="-436" y="3600"/>
                    <wp:lineTo x="-655" y="7440"/>
                    <wp:lineTo x="-655" y="14640"/>
                    <wp:lineTo x="-218" y="16080"/>
                    <wp:lineTo x="2182" y="18960"/>
                    <wp:lineTo x="2182" y="19440"/>
                    <wp:lineTo x="7636" y="22320"/>
                    <wp:lineTo x="8509" y="22560"/>
                    <wp:lineTo x="13091" y="22560"/>
                    <wp:lineTo x="13309" y="22320"/>
                    <wp:lineTo x="19418" y="18960"/>
                    <wp:lineTo x="19636" y="18960"/>
                    <wp:lineTo x="21818" y="15120"/>
                    <wp:lineTo x="22255" y="11520"/>
                    <wp:lineTo x="22255" y="11280"/>
                    <wp:lineTo x="22036" y="7680"/>
                    <wp:lineTo x="22036" y="7440"/>
                    <wp:lineTo x="20073" y="3840"/>
                    <wp:lineTo x="19855" y="2880"/>
                    <wp:lineTo x="14618" y="-240"/>
                    <wp:lineTo x="13527" y="-480"/>
                    <wp:lineTo x="8073" y="-480"/>
                  </wp:wrapPolygon>
                </wp:wrapThrough>
                <wp:docPr id="1" name="Oval 1"/>
                <wp:cNvGraphicFramePr/>
                <a:graphic xmlns:a="http://schemas.openxmlformats.org/drawingml/2006/main">
                  <a:graphicData uri="http://schemas.microsoft.com/office/word/2010/wordprocessingShape">
                    <wps:wsp>
                      <wps:cNvSpPr/>
                      <wps:spPr>
                        <a:xfrm>
                          <a:off x="0" y="0"/>
                          <a:ext cx="2514600" cy="2286000"/>
                        </a:xfrm>
                        <a:prstGeom prst="ellipse">
                          <a:avLst/>
                        </a:prstGeom>
                        <a:blipFill rotWithShape="1">
                          <a:blip r:embed="rId7"/>
                          <a:stretch>
                            <a:fillRect/>
                          </a:stretch>
                        </a:blipFill>
                        <a:ln w="76200" cmpd="sng">
                          <a:solidFill>
                            <a:srgbClr val="0000FF"/>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297pt;margin-top:33.75pt;width:198pt;height:18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" strokecolor="blue" strokeweight="6pt">
                <v:fill r:id="rId8" o:title="" rotate="t" type="frame"/>
                <v:shadow on="t" opacity="22937f" mv:blur="40000f" origin=",.5" offset="0,23000emu"/>
                <w10:wrap type="through"/>
              </v:oval>
            </w:pict>
          </mc:Fallback>
        </mc:AlternateContent>
      </w:r>
      <w:r w:rsidRPr="00C25242">
        <w:rPr>
          <w:rFonts w:ascii="Century Gothic" w:hAnsi="Century Gothic" w:cs="Verdana"/>
          <w:lang w:val="en-US"/>
        </w:rPr>
        <w:t>The "</w:t>
      </w:r>
      <w:proofErr w:type="spellStart"/>
      <w:r w:rsidRPr="00C25242">
        <w:rPr>
          <w:rFonts w:ascii="Century Gothic" w:hAnsi="Century Gothic" w:cs="Verdana"/>
          <w:lang w:val="en-US"/>
        </w:rPr>
        <w:t>Kuleshov</w:t>
      </w:r>
      <w:proofErr w:type="spellEnd"/>
      <w:r w:rsidRPr="00C25242">
        <w:rPr>
          <w:rFonts w:ascii="Century Gothic" w:hAnsi="Century Gothic" w:cs="Verdana"/>
          <w:lang w:val="en-US"/>
        </w:rPr>
        <w:t xml:space="preserve"> effect" is using the </w:t>
      </w:r>
      <w:proofErr w:type="spellStart"/>
      <w:r w:rsidRPr="00C25242">
        <w:rPr>
          <w:rFonts w:ascii="Century Gothic" w:hAnsi="Century Gothic" w:cs="Verdana"/>
          <w:lang w:val="en-US"/>
        </w:rPr>
        <w:t>Pavlovian</w:t>
      </w:r>
      <w:proofErr w:type="spellEnd"/>
      <w:r w:rsidRPr="00C25242">
        <w:rPr>
          <w:rFonts w:ascii="Century Gothic" w:hAnsi="Century Gothic" w:cs="Verdana"/>
          <w:lang w:val="en-US"/>
        </w:rPr>
        <w:t xml:space="preserve"> physiology to manipulate the impression made by an image and thus to spin the viewer's perception of that image. To demonstrate such manipulation, </w:t>
      </w:r>
      <w:proofErr w:type="spellStart"/>
      <w:r w:rsidRPr="00C25242">
        <w:rPr>
          <w:rFonts w:ascii="Century Gothic" w:hAnsi="Century Gothic" w:cs="Verdana"/>
          <w:lang w:val="en-US"/>
        </w:rPr>
        <w:t>Kuleshov</w:t>
      </w:r>
      <w:proofErr w:type="spellEnd"/>
      <w:r w:rsidRPr="00C25242">
        <w:rPr>
          <w:rFonts w:ascii="Century Gothic" w:hAnsi="Century Gothic" w:cs="Verdana"/>
          <w:lang w:val="en-US"/>
        </w:rPr>
        <w:t xml:space="preserve"> took a shot of popular Russian actor </w:t>
      </w:r>
      <w:hyperlink r:id="rId9" w:history="1">
        <w:r w:rsidRPr="00C25242">
          <w:rPr>
            <w:rFonts w:ascii="Century Gothic" w:hAnsi="Century Gothic" w:cs="Verdana"/>
            <w:lang w:val="en-US"/>
          </w:rPr>
          <w:t xml:space="preserve">Ivan </w:t>
        </w:r>
        <w:proofErr w:type="spellStart"/>
        <w:r w:rsidRPr="00C25242">
          <w:rPr>
            <w:rFonts w:ascii="Century Gothic" w:hAnsi="Century Gothic" w:cs="Verdana"/>
            <w:lang w:val="en-US"/>
          </w:rPr>
          <w:t>Mozzhukhin</w:t>
        </w:r>
      </w:hyperlink>
      <w:r w:rsidRPr="00C25242">
        <w:rPr>
          <w:rFonts w:ascii="Century Gothic" w:hAnsi="Century Gothic" w:cs="Verdana"/>
          <w:lang w:val="en-US"/>
        </w:rPr>
        <w:t>'s</w:t>
      </w:r>
      <w:proofErr w:type="spellEnd"/>
      <w:r w:rsidRPr="00C25242">
        <w:rPr>
          <w:rFonts w:ascii="Century Gothic" w:hAnsi="Century Gothic" w:cs="Verdana"/>
          <w:lang w:val="en-US"/>
        </w:rPr>
        <w:t xml:space="preserve"> expressionless face from an early silent film. He then edited the face together with three different endings: a plate of soup, a seductive woman, </w:t>
      </w:r>
      <w:proofErr w:type="gramStart"/>
      <w:r w:rsidRPr="00C25242">
        <w:rPr>
          <w:rFonts w:ascii="Century Gothic" w:hAnsi="Century Gothic" w:cs="Verdana"/>
          <w:lang w:val="en-US"/>
        </w:rPr>
        <w:t>a</w:t>
      </w:r>
      <w:proofErr w:type="gramEnd"/>
      <w:r w:rsidRPr="00C25242">
        <w:rPr>
          <w:rFonts w:ascii="Century Gothic" w:hAnsi="Century Gothic" w:cs="Verdana"/>
          <w:lang w:val="en-US"/>
        </w:rPr>
        <w:t xml:space="preserve"> dead child in a coffin. The audiences believed that </w:t>
      </w:r>
      <w:hyperlink r:id="rId10" w:history="1">
        <w:r w:rsidRPr="00C25242">
          <w:rPr>
            <w:rFonts w:ascii="Century Gothic" w:hAnsi="Century Gothic" w:cs="Verdana"/>
            <w:lang w:val="en-US"/>
          </w:rPr>
          <w:t xml:space="preserve">Ivan </w:t>
        </w:r>
        <w:proofErr w:type="spellStart"/>
        <w:r w:rsidRPr="00C25242">
          <w:rPr>
            <w:rFonts w:ascii="Century Gothic" w:hAnsi="Century Gothic" w:cs="Verdana"/>
            <w:lang w:val="en-US"/>
          </w:rPr>
          <w:t>Mozzhukhin</w:t>
        </w:r>
        <w:proofErr w:type="spellEnd"/>
      </w:hyperlink>
      <w:r w:rsidRPr="00C25242">
        <w:rPr>
          <w:rFonts w:ascii="Century Gothic" w:hAnsi="Century Gothic" w:cs="Verdana"/>
          <w:lang w:val="en-US"/>
        </w:rPr>
        <w:t xml:space="preserve"> acted differently looking at the food, the girl, or the coffin, showing an expression of hunger, desire, or grief respectively. Actually the face of </w:t>
      </w:r>
      <w:hyperlink r:id="rId11" w:history="1">
        <w:r w:rsidRPr="00C25242">
          <w:rPr>
            <w:rFonts w:ascii="Century Gothic" w:hAnsi="Century Gothic" w:cs="Verdana"/>
            <w:lang w:val="en-US"/>
          </w:rPr>
          <w:t xml:space="preserve">Ivan </w:t>
        </w:r>
        <w:proofErr w:type="spellStart"/>
        <w:r w:rsidRPr="00C25242">
          <w:rPr>
            <w:rFonts w:ascii="Century Gothic" w:hAnsi="Century Gothic" w:cs="Verdana"/>
            <w:lang w:val="en-US"/>
          </w:rPr>
          <w:t>Mozzhukhin</w:t>
        </w:r>
        <w:proofErr w:type="spellEnd"/>
      </w:hyperlink>
      <w:r w:rsidRPr="00C25242">
        <w:rPr>
          <w:rFonts w:ascii="Century Gothic" w:hAnsi="Century Gothic" w:cs="Verdana"/>
          <w:color w:val="262626"/>
          <w:lang w:val="en-US"/>
        </w:rPr>
        <w:t xml:space="preserve"> in all three cases was one and the same shot repeated over and over again. Viewers own emotional reactions become involved in manipulation. Images spin those who are prone to be spun. Although editing and montage have already been used in art, architecture, fashion, politics, book publishing, theatrical productions and religious events (just look at placement of icons in churches, or photos in books, or pictures at exhibitions), the use of such editing in silent films was innovative and eventually led to more advanced visual effects.</w:t>
      </w:r>
    </w:p>
    <w:p w:rsidR="00C25242" w:rsidRDefault="00C25242" w:rsidP="00C25242">
      <w:pPr>
        <w:rPr>
          <w:rFonts w:ascii="Century Gothic" w:hAnsi="Century Gothic" w:cs="Verdana"/>
          <w:color w:val="262626"/>
          <w:lang w:val="en-US"/>
        </w:rPr>
      </w:pPr>
    </w:p>
    <w:p w:rsidR="00C25242" w:rsidRDefault="00C25242" w:rsidP="00C25242">
      <w:pPr>
        <w:rPr>
          <w:rFonts w:ascii="Century Gothic" w:hAnsi="Century Gothic" w:cs="Verdana"/>
          <w:color w:val="262626"/>
          <w:lang w:val="en-US"/>
        </w:rPr>
      </w:pPr>
    </w:p>
    <w:p w:rsidR="00C25242" w:rsidRDefault="00C25242" w:rsidP="00C25242">
      <w:pPr>
        <w:rPr>
          <w:rFonts w:ascii="Century Gothic" w:hAnsi="Century Gothic" w:cs="Verdana"/>
          <w:color w:val="262626"/>
          <w:lang w:val="en-US"/>
        </w:rPr>
      </w:pPr>
    </w:p>
    <w:p w:rsidR="00C25242" w:rsidRDefault="00C25242" w:rsidP="00C25242">
      <w:pPr>
        <w:rPr>
          <w:rFonts w:ascii="Century Gothic" w:hAnsi="Century Gothic" w:cs="Verdana"/>
          <w:color w:val="262626"/>
          <w:lang w:val="en-US"/>
        </w:rPr>
      </w:pPr>
    </w:p>
    <w:p w:rsidR="00C25242" w:rsidRDefault="00C25242" w:rsidP="00C25242">
      <w:pPr>
        <w:rPr>
          <w:rFonts w:ascii="Century Gothic" w:hAnsi="Century Gothic" w:cs="Verdana"/>
          <w:color w:val="262626"/>
          <w:lang w:val="en-US"/>
        </w:rPr>
      </w:pPr>
    </w:p>
    <w:p w:rsidR="00C25242" w:rsidRDefault="00C25242" w:rsidP="00C25242">
      <w:pPr>
        <w:rPr>
          <w:rFonts w:ascii="Century Gothic" w:hAnsi="Century Gothic" w:cs="Verdana"/>
          <w:color w:val="262626"/>
          <w:lang w:val="en-US"/>
        </w:rPr>
      </w:pPr>
    </w:p>
    <w:p w:rsidR="00C25242" w:rsidRDefault="00C25242" w:rsidP="00C25242">
      <w:pPr>
        <w:rPr>
          <w:rFonts w:ascii="Century Gothic" w:hAnsi="Century Gothic" w:cs="Verdana"/>
          <w:color w:val="262626"/>
          <w:lang w:val="en-US"/>
        </w:rPr>
      </w:pPr>
    </w:p>
    <w:p w:rsidR="00C25242" w:rsidRPr="00C25242" w:rsidRDefault="00C25242" w:rsidP="00C25242">
      <w:pPr>
        <w:jc w:val="right"/>
        <w:rPr>
          <w:rFonts w:ascii="Century Gothic" w:hAnsi="Century Gothic"/>
          <w:i/>
          <w:color w:val="7F7F7F" w:themeColor="text1" w:themeTint="80"/>
          <w:sz w:val="18"/>
          <w:szCs w:val="18"/>
        </w:rPr>
      </w:pPr>
      <w:r w:rsidRPr="00C25242">
        <w:rPr>
          <w:rFonts w:ascii="Century Gothic" w:hAnsi="Century Gothic"/>
          <w:i/>
          <w:color w:val="7F7F7F" w:themeColor="text1" w:themeTint="80"/>
          <w:sz w:val="18"/>
          <w:szCs w:val="18"/>
        </w:rPr>
        <w:t>http://www.imdb.com/name/nm0474487/bio</w:t>
      </w:r>
    </w:p>
    <w:sectPr w:rsidR="00C25242" w:rsidRPr="00C25242" w:rsidSect="006E3D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242"/>
    <w:rsid w:val="006E3D3B"/>
    <w:rsid w:val="00C252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8987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mdb.com/name/nm0610620?ref_=nmbio_mbio"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mdb.com/name/nm0000428?ref_=nmbio_mbio" TargetMode="External"/><Relationship Id="rId6" Type="http://schemas.openxmlformats.org/officeDocument/2006/relationships/hyperlink" Target="http://www.imdb.com/name/nm0784407?ref_=nmbio_mbio" TargetMode="External"/><Relationship Id="rId7" Type="http://schemas.openxmlformats.org/officeDocument/2006/relationships/image" Target="media/image1.jpg"/><Relationship Id="rId8" Type="http://schemas.openxmlformats.org/officeDocument/2006/relationships/image" Target="media/image2.jpeg"/><Relationship Id="rId9" Type="http://schemas.openxmlformats.org/officeDocument/2006/relationships/hyperlink" Target="http://www.imdb.com/name/nm0610620?ref_=nmbio_mbio" TargetMode="External"/><Relationship Id="rId10" Type="http://schemas.openxmlformats.org/officeDocument/2006/relationships/hyperlink" Target="http://www.imdb.com/name/nm0610620?ref_=nmbio_mb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1887</Characters>
  <Application>Microsoft Macintosh Word</Application>
  <DocSecurity>0</DocSecurity>
  <Lines>15</Lines>
  <Paragraphs>4</Paragraphs>
  <ScaleCrop>false</ScaleCrop>
  <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Wilson</dc:creator>
  <cp:keywords/>
  <dc:description/>
  <cp:lastModifiedBy>Sarah Wilson</cp:lastModifiedBy>
  <cp:revision>1</cp:revision>
  <dcterms:created xsi:type="dcterms:W3CDTF">2015-09-27T19:50:00Z</dcterms:created>
  <dcterms:modified xsi:type="dcterms:W3CDTF">2015-09-27T19:53:00Z</dcterms:modified>
</cp:coreProperties>
</file>