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10E5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b/>
          <w:color w:val="0000FF"/>
          <w:sz w:val="26"/>
          <w:szCs w:val="26"/>
          <w:lang w:val="en-US"/>
        </w:rPr>
      </w:pPr>
      <w:r w:rsidRPr="00EA65BB">
        <w:rPr>
          <w:rFonts w:ascii="Century Gothic" w:hAnsi="Century Gothic" w:cs="Verdana"/>
          <w:b/>
          <w:color w:val="0000FF"/>
          <w:sz w:val="26"/>
          <w:szCs w:val="26"/>
          <w:lang w:val="en-US"/>
        </w:rPr>
        <w:t xml:space="preserve">George </w:t>
      </w:r>
      <w:proofErr w:type="spellStart"/>
      <w:r w:rsidRPr="00EA65BB">
        <w:rPr>
          <w:rFonts w:ascii="Century Gothic" w:hAnsi="Century Gothic" w:cs="Verdana"/>
          <w:b/>
          <w:color w:val="0000FF"/>
          <w:sz w:val="26"/>
          <w:szCs w:val="26"/>
          <w:lang w:val="en-US"/>
        </w:rPr>
        <w:t>Melies</w:t>
      </w:r>
      <w:proofErr w:type="spellEnd"/>
    </w:p>
    <w:p w14:paraId="05070B38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lang w:val="en-US"/>
        </w:rPr>
      </w:pPr>
    </w:p>
    <w:p w14:paraId="7A4617A4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lang w:val="en-US"/>
        </w:rPr>
      </w:pPr>
      <w:r>
        <w:rPr>
          <w:rFonts w:ascii="Century Gothic" w:hAnsi="Century Gothic" w:cs="Verdana"/>
          <w:sz w:val="26"/>
          <w:szCs w:val="26"/>
          <w:lang w:val="en-US"/>
        </w:rPr>
        <w:t xml:space="preserve">George </w:t>
      </w: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Méliès worked full time as a theatrical showman whose performances revolved around </w:t>
      </w:r>
      <w:r w:rsidRPr="00EA65BB">
        <w:rPr>
          <w:rFonts w:ascii="Century Gothic" w:hAnsi="Century Gothic" w:cs="Verdana"/>
          <w:b/>
          <w:sz w:val="26"/>
          <w:szCs w:val="26"/>
          <w:lang w:val="en-US"/>
        </w:rPr>
        <w:t>magic and illusionist techniques,</w:t>
      </w: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 which he studied while in London as well as working on his own tricks.</w:t>
      </w:r>
    </w:p>
    <w:p w14:paraId="6E05E689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lang w:val="en-US"/>
        </w:rPr>
      </w:pPr>
    </w:p>
    <w:p w14:paraId="736A0EA0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lang w:val="en-US"/>
        </w:rPr>
      </w:pP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When the </w:t>
      </w:r>
      <w:r w:rsidRPr="00EA65BB">
        <w:rPr>
          <w:rFonts w:ascii="Century Gothic" w:hAnsi="Century Gothic" w:cs="Verdana"/>
          <w:b/>
          <w:sz w:val="26"/>
          <w:szCs w:val="26"/>
          <w:lang w:val="en-US"/>
        </w:rPr>
        <w:t>Lumière brothers</w:t>
      </w: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 unveiled their </w:t>
      </w:r>
      <w:proofErr w:type="spellStart"/>
      <w:r w:rsidRPr="00EA65BB">
        <w:rPr>
          <w:rFonts w:ascii="Century Gothic" w:hAnsi="Century Gothic" w:cs="Verdana"/>
          <w:sz w:val="26"/>
          <w:szCs w:val="26"/>
          <w:lang w:val="en-US"/>
        </w:rPr>
        <w:t>Cinématographe</w:t>
      </w:r>
      <w:proofErr w:type="spellEnd"/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 to the public on December 28 1895 Méliès was a member of the audience. What he witnessed clearly had a profound effect upon him. After the show he approached the Lumière Brothers with a view to buying their machine - they turned him down.</w:t>
      </w:r>
    </w:p>
    <w:p w14:paraId="46C00FE1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lang w:val="en-US"/>
        </w:rPr>
      </w:pPr>
      <w:r>
        <w:rPr>
          <w:rFonts w:ascii="Century Gothic" w:hAnsi="Century Gothic" w:cs="Verdana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1500" wp14:editId="0451A4CE">
                <wp:simplePos x="0" y="0"/>
                <wp:positionH relativeFrom="column">
                  <wp:posOffset>-1485900</wp:posOffset>
                </wp:positionH>
                <wp:positionV relativeFrom="paragraph">
                  <wp:posOffset>173355</wp:posOffset>
                </wp:positionV>
                <wp:extent cx="2743200" cy="2743200"/>
                <wp:effectExtent l="76200" t="50800" r="101600" b="127000"/>
                <wp:wrapTight wrapText="bothSides">
                  <wp:wrapPolygon edited="0">
                    <wp:start x="8400" y="-400"/>
                    <wp:lineTo x="2400" y="-200"/>
                    <wp:lineTo x="2400" y="3000"/>
                    <wp:lineTo x="200" y="3000"/>
                    <wp:lineTo x="200" y="6200"/>
                    <wp:lineTo x="-600" y="6200"/>
                    <wp:lineTo x="-600" y="14800"/>
                    <wp:lineTo x="2400" y="19000"/>
                    <wp:lineTo x="2400" y="19400"/>
                    <wp:lineTo x="7800" y="22200"/>
                    <wp:lineTo x="8600" y="22400"/>
                    <wp:lineTo x="13000" y="22400"/>
                    <wp:lineTo x="13200" y="22200"/>
                    <wp:lineTo x="19200" y="19000"/>
                    <wp:lineTo x="19400" y="19000"/>
                    <wp:lineTo x="21400" y="15800"/>
                    <wp:lineTo x="22200" y="12600"/>
                    <wp:lineTo x="22200" y="9400"/>
                    <wp:lineTo x="21400" y="6400"/>
                    <wp:lineTo x="21400" y="6200"/>
                    <wp:lineTo x="19400" y="3200"/>
                    <wp:lineTo x="19200" y="2400"/>
                    <wp:lineTo x="14400" y="-200"/>
                    <wp:lineTo x="13200" y="-400"/>
                    <wp:lineTo x="8400" y="-40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7620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116.95pt;margin-top:13.65pt;width:3in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" strokecolor="#36f" strokeweight="6pt">
                <v:fill r:id="rId7" o:title="" rotate="t" type="frame"/>
                <v:shadow on="t" opacity="22937f" mv:blur="40000f" origin=",.5" offset="0,23000emu"/>
                <w10:wrap type="tight"/>
              </v:oval>
            </w:pict>
          </mc:Fallback>
        </mc:AlternateContent>
      </w: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Determined to investigate moving pictures, Méliès sought out </w:t>
      </w:r>
      <w:r w:rsidRPr="00EA65BB">
        <w:rPr>
          <w:rFonts w:ascii="Century Gothic" w:hAnsi="Century Gothic" w:cs="Verdana"/>
          <w:b/>
          <w:sz w:val="26"/>
          <w:szCs w:val="26"/>
          <w:lang w:val="en-US"/>
        </w:rPr>
        <w:t>Robert Paul</w:t>
      </w: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 in London and viewed his camera - projector building his own, soon afterwards. He was able to present his first film </w:t>
      </w:r>
      <w:r w:rsidRPr="00EA65BB">
        <w:rPr>
          <w:rFonts w:ascii="Century Gothic" w:hAnsi="Century Gothic" w:cs="Verdana"/>
          <w:b/>
          <w:sz w:val="26"/>
          <w:szCs w:val="26"/>
          <w:lang w:val="en-US"/>
        </w:rPr>
        <w:t>screening on April 4th 1896</w:t>
      </w:r>
      <w:r w:rsidRPr="00EA65BB">
        <w:rPr>
          <w:rFonts w:ascii="Century Gothic" w:hAnsi="Century Gothic" w:cs="Verdana"/>
          <w:sz w:val="26"/>
          <w:szCs w:val="26"/>
          <w:lang w:val="en-US"/>
        </w:rPr>
        <w:t>.</w:t>
      </w:r>
    </w:p>
    <w:p w14:paraId="512DF90A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lang w:val="en-US"/>
        </w:rPr>
      </w:pPr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Méliès began by screening other peoples films - mainly those made for the </w:t>
      </w:r>
      <w:proofErr w:type="spellStart"/>
      <w:r w:rsidRPr="00EA65BB">
        <w:rPr>
          <w:rFonts w:ascii="Century Gothic" w:hAnsi="Century Gothic" w:cs="Verdana"/>
          <w:b/>
          <w:sz w:val="26"/>
          <w:szCs w:val="26"/>
          <w:lang w:val="en-US"/>
        </w:rPr>
        <w:t>Kinetoscope</w:t>
      </w:r>
      <w:proofErr w:type="spellEnd"/>
      <w:r w:rsidRPr="00EA65BB">
        <w:rPr>
          <w:rFonts w:ascii="Century Gothic" w:hAnsi="Century Gothic" w:cs="Verdana"/>
          <w:sz w:val="26"/>
          <w:szCs w:val="26"/>
          <w:lang w:val="en-US"/>
        </w:rPr>
        <w:t xml:space="preserve"> but within months he was making and showing his own work, his first films being one reel, one shot views lasting about a minute.</w:t>
      </w:r>
    </w:p>
    <w:p w14:paraId="6BB7C75A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0467B5EB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Méliès’ principle contribution to cinema was the combination of traditional theatrical elements to motion pictures - he sought to present spectacles of a kind not possible in live theatre.</w:t>
      </w:r>
    </w:p>
    <w:p w14:paraId="19BAB358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In the autumn of 1896, an event occurred which has since passed into film folklore and changed the way Méliès looked at filmmaking. Whilst filming a simple street scene, Méliès camera jammed and it took him a few seconds to rectify the problem. Thinking no more about the incident, Méliès processed the film and was struck by the effect such a incident had on the scene - objects suddenly appeared, disappeared or were transformed into other objects.</w:t>
      </w:r>
    </w:p>
    <w:p w14:paraId="2A7EE893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61AD0C51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Méliès discovered from this incident that cinema had the capacity for </w:t>
      </w:r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>manipulating and distorting time and space</w:t>
      </w: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. He expanded upon his initial ideas and devised some complex special effects.</w:t>
      </w:r>
    </w:p>
    <w:p w14:paraId="46BE731D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13530AC3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73D08B8A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lastRenderedPageBreak/>
        <w:t xml:space="preserve">He pioneered the first </w:t>
      </w:r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>double exposure</w:t>
      </w: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(La </w:t>
      </w:r>
      <w:proofErr w:type="spellStart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caverne</w:t>
      </w:r>
      <w:proofErr w:type="spellEnd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</w:t>
      </w:r>
      <w:proofErr w:type="spellStart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Maudite</w:t>
      </w:r>
      <w:proofErr w:type="spellEnd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, 1898), the </w:t>
      </w:r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 xml:space="preserve">first split screen </w:t>
      </w: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with performers acting opposite themselves (</w:t>
      </w:r>
      <w:hyperlink r:id="rId8" w:history="1"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 xml:space="preserve">Un </w:t>
        </w:r>
        <w:proofErr w:type="spellStart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Homme</w:t>
        </w:r>
        <w:proofErr w:type="spellEnd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 xml:space="preserve"> de </w:t>
        </w:r>
        <w:proofErr w:type="spellStart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tete</w:t>
        </w:r>
        <w:proofErr w:type="spellEnd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, 1898</w:t>
        </w:r>
      </w:hyperlink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), and the </w:t>
      </w:r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>first dissolve</w:t>
      </w: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(</w:t>
      </w:r>
      <w:hyperlink r:id="rId9" w:history="1">
        <w:proofErr w:type="spellStart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Cendrillon</w:t>
        </w:r>
        <w:proofErr w:type="spellEnd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, 1899</w:t>
        </w:r>
      </w:hyperlink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).</w:t>
      </w:r>
    </w:p>
    <w:p w14:paraId="22862FE3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10E7C998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Méliès tackled a wide range of subjects as well as the fantasy films usually associated with him, including advertising films and serious dramas. He was also one of the first filmmake</w:t>
      </w:r>
      <w:bookmarkStart w:id="0" w:name="_GoBack"/>
      <w:bookmarkEnd w:id="0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rs to present </w:t>
      </w:r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>nudity</w:t>
      </w: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on screen with “</w:t>
      </w:r>
      <w:hyperlink r:id="rId10" w:history="1">
        <w:proofErr w:type="spellStart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Apres</w:t>
        </w:r>
        <w:proofErr w:type="spellEnd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 xml:space="preserve"> le </w:t>
        </w:r>
        <w:proofErr w:type="spellStart"/>
        <w:r w:rsidRPr="00241139">
          <w:rPr>
            <w:rStyle w:val="Hyperlink"/>
            <w:rFonts w:ascii="Century Gothic" w:hAnsi="Century Gothic" w:cs="Verdana"/>
            <w:sz w:val="26"/>
            <w:szCs w:val="26"/>
            <w:u w:color="0000E9"/>
            <w:lang w:val="en-US"/>
          </w:rPr>
          <w:t>Bal</w:t>
        </w:r>
        <w:proofErr w:type="spellEnd"/>
      </w:hyperlink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”.</w:t>
      </w:r>
    </w:p>
    <w:p w14:paraId="272D938D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1A825F11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Faced with a shrinking market once the novelty of his films began to wear off, Méliès abandoned film production in 1912. In 1915 he was forced to turn his innovative studio into a Variety Theatre and resumed his pre-film career as a Showman.</w:t>
      </w:r>
    </w:p>
    <w:p w14:paraId="1685D6A9" w14:textId="77777777" w:rsid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In 1923 he was declared bankrupt and his beloved Theatre Robert </w:t>
      </w:r>
      <w:proofErr w:type="spellStart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Houdin</w:t>
      </w:r>
      <w:proofErr w:type="spellEnd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was demolished. Méliès almost disappeared into obscurity until the late 1920’s when his substantial contribution to cinema was recognised by the French and he was presented with the </w:t>
      </w:r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 xml:space="preserve">Legion of </w:t>
      </w:r>
      <w:proofErr w:type="spellStart"/>
      <w:r w:rsidRPr="00EA65BB">
        <w:rPr>
          <w:rFonts w:ascii="Century Gothic" w:hAnsi="Century Gothic" w:cs="Verdana"/>
          <w:b/>
          <w:sz w:val="26"/>
          <w:szCs w:val="26"/>
          <w:u w:color="0000E9"/>
          <w:lang w:val="en-US"/>
        </w:rPr>
        <w:t>Honour</w:t>
      </w:r>
      <w:proofErr w:type="spellEnd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and given a </w:t>
      </w:r>
      <w:proofErr w:type="gramStart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rent free</w:t>
      </w:r>
      <w:proofErr w:type="gramEnd"/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 xml:space="preserve"> apartment where he spent the remaining years of his life.</w:t>
      </w:r>
    </w:p>
    <w:p w14:paraId="2788CFD0" w14:textId="77777777" w:rsidR="00EA65BB" w:rsidRPr="00EA65BB" w:rsidRDefault="00EA65BB" w:rsidP="00EA65BB">
      <w:pPr>
        <w:widowControl w:val="0"/>
        <w:autoSpaceDE w:val="0"/>
        <w:autoSpaceDN w:val="0"/>
        <w:adjustRightInd w:val="0"/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46991DCD" w14:textId="77777777" w:rsidR="006E3D3B" w:rsidRDefault="00EA65BB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  <w:r w:rsidRPr="00EA65BB">
        <w:rPr>
          <w:rFonts w:ascii="Century Gothic" w:hAnsi="Century Gothic" w:cs="Verdana"/>
          <w:sz w:val="26"/>
          <w:szCs w:val="26"/>
          <w:u w:color="0000E9"/>
          <w:lang w:val="en-US"/>
        </w:rPr>
        <w:t>Georges Méliès died in 1938 after making over five hundred films in total - financing, directing, photographing and starring in nearly every one</w:t>
      </w:r>
    </w:p>
    <w:p w14:paraId="7B1926FF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0EFA0990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294D95C8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2077E38A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3260DC5B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48F263E1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15EE79E5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78C700C8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0575FA83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1A181ED3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2A635713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40104640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4B63D0A1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4F477FFD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0505DC0A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4CD717EA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72BD5342" w14:textId="77777777" w:rsidR="004B265D" w:rsidRDefault="004B265D" w:rsidP="00EA65BB">
      <w:pPr>
        <w:rPr>
          <w:rFonts w:ascii="Century Gothic" w:hAnsi="Century Gothic" w:cs="Verdana"/>
          <w:sz w:val="26"/>
          <w:szCs w:val="26"/>
          <w:u w:color="0000E9"/>
          <w:lang w:val="en-US"/>
        </w:rPr>
      </w:pPr>
    </w:p>
    <w:p w14:paraId="642FF05A" w14:textId="77777777" w:rsidR="004B265D" w:rsidRDefault="004B265D" w:rsidP="004B265D">
      <w:pPr>
        <w:jc w:val="right"/>
        <w:rPr>
          <w:rFonts w:ascii="Century Gothic" w:hAnsi="Century Gothic"/>
          <w:i/>
          <w:color w:val="7F7F7F" w:themeColor="text1" w:themeTint="80"/>
          <w:sz w:val="20"/>
          <w:szCs w:val="20"/>
        </w:rPr>
      </w:pPr>
    </w:p>
    <w:p w14:paraId="1E24A3C2" w14:textId="77777777" w:rsidR="004B265D" w:rsidRPr="004B265D" w:rsidRDefault="004B265D" w:rsidP="004B265D">
      <w:pPr>
        <w:jc w:val="right"/>
        <w:rPr>
          <w:rFonts w:ascii="Century Gothic" w:hAnsi="Century Gothic"/>
          <w:i/>
          <w:color w:val="7F7F7F" w:themeColor="text1" w:themeTint="80"/>
          <w:sz w:val="20"/>
          <w:szCs w:val="20"/>
        </w:rPr>
      </w:pPr>
      <w:r w:rsidRPr="004B265D">
        <w:rPr>
          <w:rFonts w:ascii="Century Gothic" w:hAnsi="Century Gothic"/>
          <w:i/>
          <w:color w:val="7F7F7F" w:themeColor="text1" w:themeTint="80"/>
          <w:sz w:val="20"/>
          <w:szCs w:val="20"/>
        </w:rPr>
        <w:t>http://www.earlycinema.com/pioneers/melies_bio.html</w:t>
      </w:r>
    </w:p>
    <w:sectPr w:rsidR="004B265D" w:rsidRPr="004B265D" w:rsidSect="006E3D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B"/>
    <w:rsid w:val="00241139"/>
    <w:rsid w:val="004B265D"/>
    <w:rsid w:val="006E3D3B"/>
    <w:rsid w:val="00E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23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IKQRV4XKZt4" TargetMode="External"/><Relationship Id="rId9" Type="http://schemas.openxmlformats.org/officeDocument/2006/relationships/hyperlink" Target="https://www.youtube.com/watch?v=cAUX6Qokkvo" TargetMode="External"/><Relationship Id="rId10" Type="http://schemas.openxmlformats.org/officeDocument/2006/relationships/hyperlink" Target="https://www.youtube.com/watch?v=oX7Gtkd7z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DF628-E3CB-1144-80D8-EC099C9A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2015-09-27T18:59:00Z</dcterms:created>
  <dcterms:modified xsi:type="dcterms:W3CDTF">2015-09-27T19:27:00Z</dcterms:modified>
</cp:coreProperties>
</file>